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C" w:rsidRPr="00CE1B8C" w:rsidRDefault="00CE1B8C" w:rsidP="00CE1B8C">
      <w:pPr>
        <w:spacing w:after="30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CE1B8C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Protección de Datos Personales</w:t>
      </w:r>
    </w:p>
    <w:p w:rsidR="00CE1B8C" w:rsidRPr="00CE1B8C" w:rsidRDefault="00CE1B8C" w:rsidP="00CE1B8C">
      <w:pPr>
        <w:pStyle w:val="Sinespaciado"/>
        <w:jc w:val="both"/>
        <w:rPr>
          <w:rFonts w:ascii="Arial" w:hAnsi="Arial" w:cs="Arial"/>
          <w:lang w:eastAsia="es-ES"/>
        </w:rPr>
      </w:pPr>
      <w:r w:rsidRPr="00CE1B8C">
        <w:rPr>
          <w:rFonts w:ascii="Arial" w:hAnsi="Arial" w:cs="Arial"/>
          <w:lang w:eastAsia="es-ES"/>
        </w:rPr>
        <w:t>Los datos personales que Usted proporcione serán utilizados con confidencialidad y se almacenarán con medidas de seguridad que garanticen su protección, conforme a la Ley de Protección de Datos Personales en Posesión de Sujetos Obligados del H. Ayuntamiento del municipio de Tamazunchale S.L.P. Ninguna persona que no esté autorizada podrá conocer sus datos personales.</w:t>
      </w:r>
    </w:p>
    <w:p w:rsidR="00CE1B8C" w:rsidRPr="00CE1B8C" w:rsidRDefault="00CE1B8C" w:rsidP="00CE1B8C">
      <w:pPr>
        <w:shd w:val="clear" w:color="auto" w:fill="FFFFFF"/>
        <w:spacing w:after="0" w:line="360" w:lineRule="atLeast"/>
        <w:jc w:val="both"/>
        <w:rPr>
          <w:rFonts w:ascii="Oxygen" w:eastAsia="Times New Roman" w:hAnsi="Oxygen" w:cs="Times New Roman"/>
          <w:color w:val="4D4D4D"/>
          <w:sz w:val="24"/>
          <w:szCs w:val="24"/>
          <w:lang w:eastAsia="es-ES"/>
        </w:rPr>
      </w:pPr>
    </w:p>
    <w:p w:rsidR="00CE1B8C" w:rsidRPr="00B37EF4" w:rsidRDefault="00CE1B8C" w:rsidP="00CE1B8C">
      <w:pPr>
        <w:pStyle w:val="Sinespaciado"/>
        <w:rPr>
          <w:rFonts w:ascii="Arial" w:hAnsi="Arial" w:cs="Arial"/>
          <w:b/>
          <w:lang w:eastAsia="es-ES"/>
        </w:rPr>
      </w:pPr>
      <w:r w:rsidRPr="00B37EF4">
        <w:rPr>
          <w:rFonts w:ascii="Arial" w:hAnsi="Arial" w:cs="Arial"/>
          <w:bCs/>
          <w:color w:val="000000" w:themeColor="text1"/>
          <w:lang w:eastAsia="es-ES"/>
        </w:rPr>
        <w:t>¿</w:t>
      </w:r>
      <w:r w:rsidRPr="00B37EF4">
        <w:rPr>
          <w:rFonts w:ascii="Arial" w:hAnsi="Arial" w:cs="Arial"/>
          <w:b/>
          <w:lang w:eastAsia="es-ES"/>
        </w:rPr>
        <w:t>Para qué recabamos sus datos personales?</w:t>
      </w:r>
    </w:p>
    <w:p w:rsidR="00A537FC" w:rsidRDefault="00CE1B8C" w:rsidP="00B37EF4">
      <w:pPr>
        <w:pStyle w:val="Sinespaciado"/>
        <w:jc w:val="both"/>
        <w:rPr>
          <w:rFonts w:ascii="Arial" w:hAnsi="Arial" w:cs="Arial"/>
          <w:color w:val="000000" w:themeColor="text1"/>
          <w:lang w:eastAsia="es-ES"/>
        </w:rPr>
      </w:pPr>
      <w:r w:rsidRPr="00CE1B8C">
        <w:rPr>
          <w:lang w:eastAsia="es-ES"/>
        </w:rPr>
        <w:br/>
      </w:r>
      <w:r w:rsidRPr="00B37EF4">
        <w:rPr>
          <w:rFonts w:ascii="Arial" w:hAnsi="Arial" w:cs="Arial"/>
          <w:color w:val="000000" w:themeColor="text1"/>
          <w:lang w:eastAsia="es-ES"/>
        </w:rPr>
        <w:t>Los datos que Usted proporcione</w:t>
      </w:r>
      <w:r w:rsidR="006A1970">
        <w:rPr>
          <w:rFonts w:ascii="Arial" w:hAnsi="Arial" w:cs="Arial"/>
          <w:color w:val="000000" w:themeColor="text1"/>
          <w:lang w:eastAsia="es-ES"/>
        </w:rPr>
        <w:t xml:space="preserve"> el</w:t>
      </w:r>
      <w:r w:rsidRPr="00B37EF4">
        <w:rPr>
          <w:rFonts w:ascii="Arial" w:hAnsi="Arial" w:cs="Arial"/>
          <w:color w:val="000000" w:themeColor="text1"/>
          <w:lang w:eastAsia="es-ES"/>
        </w:rPr>
        <w:t xml:space="preserve"> </w:t>
      </w:r>
      <w:r w:rsidR="006A1970" w:rsidRPr="00CE1B8C">
        <w:rPr>
          <w:rFonts w:ascii="Arial" w:hAnsi="Arial" w:cs="Arial"/>
          <w:lang w:eastAsia="es-ES"/>
        </w:rPr>
        <w:t>H. Ayuntamiento del municipio de Tamazunchale S.L.P</w:t>
      </w:r>
      <w:r w:rsidR="006A1970" w:rsidRPr="00B37EF4">
        <w:rPr>
          <w:rFonts w:ascii="Arial" w:hAnsi="Arial" w:cs="Arial"/>
          <w:color w:val="000000" w:themeColor="text1"/>
          <w:lang w:eastAsia="es-ES"/>
        </w:rPr>
        <w:t xml:space="preserve"> </w:t>
      </w:r>
      <w:r w:rsidRPr="00B37EF4">
        <w:rPr>
          <w:rFonts w:ascii="Arial" w:hAnsi="Arial" w:cs="Arial"/>
          <w:color w:val="000000" w:themeColor="text1"/>
          <w:lang w:eastAsia="es-ES"/>
        </w:rPr>
        <w:t>se conservarán en Bases de Datos Personales para así cumplir con las funciones de l</w:t>
      </w:r>
      <w:r w:rsidR="006A1970">
        <w:rPr>
          <w:rFonts w:ascii="Arial" w:hAnsi="Arial" w:cs="Arial"/>
          <w:color w:val="000000" w:themeColor="text1"/>
          <w:lang w:eastAsia="es-ES"/>
        </w:rPr>
        <w:t xml:space="preserve">a Administración del H. Ayuntamiento </w:t>
      </w:r>
      <w:r w:rsidR="00A537FC">
        <w:rPr>
          <w:rFonts w:ascii="Arial" w:hAnsi="Arial" w:cs="Arial"/>
          <w:color w:val="000000" w:themeColor="text1"/>
          <w:lang w:eastAsia="es-ES"/>
        </w:rPr>
        <w:t>.</w:t>
      </w:r>
      <w:r w:rsidRPr="00B37EF4">
        <w:rPr>
          <w:rFonts w:ascii="Arial" w:hAnsi="Arial" w:cs="Arial"/>
          <w:color w:val="000000" w:themeColor="text1"/>
          <w:lang w:eastAsia="es-ES"/>
        </w:rPr>
        <w:t>Ta</w:t>
      </w:r>
      <w:r w:rsidR="006A1970">
        <w:rPr>
          <w:rFonts w:ascii="Arial" w:hAnsi="Arial" w:cs="Arial"/>
          <w:color w:val="000000" w:themeColor="text1"/>
          <w:lang w:eastAsia="es-ES"/>
        </w:rPr>
        <w:t>mbién podrán ser utilizados</w:t>
      </w:r>
      <w:r w:rsidR="00A537FC">
        <w:rPr>
          <w:rFonts w:ascii="Arial" w:hAnsi="Arial" w:cs="Arial"/>
          <w:sz w:val="24"/>
          <w:szCs w:val="24"/>
        </w:rPr>
        <w:t xml:space="preserve"> c</w:t>
      </w:r>
      <w:r w:rsidR="006A1970" w:rsidRPr="006A1970">
        <w:rPr>
          <w:rFonts w:ascii="Arial" w:hAnsi="Arial" w:cs="Arial"/>
          <w:sz w:val="24"/>
          <w:szCs w:val="24"/>
        </w:rPr>
        <w:t xml:space="preserve">on </w:t>
      </w:r>
      <w:r w:rsidRPr="006A1970">
        <w:rPr>
          <w:rFonts w:ascii="Arial" w:hAnsi="Arial" w:cs="Arial"/>
          <w:sz w:val="24"/>
          <w:szCs w:val="24"/>
        </w:rPr>
        <w:t>fines estadísticos, históricos o científicos</w:t>
      </w:r>
      <w:r w:rsidRPr="00B37EF4">
        <w:rPr>
          <w:rFonts w:ascii="Arial" w:hAnsi="Arial" w:cs="Arial"/>
          <w:color w:val="000000" w:themeColor="text1"/>
          <w:lang w:eastAsia="es-ES"/>
        </w:rPr>
        <w:t>.</w:t>
      </w:r>
    </w:p>
    <w:p w:rsidR="00CE1B8C" w:rsidRPr="00A537FC" w:rsidRDefault="00CE1B8C" w:rsidP="00B37EF4">
      <w:pPr>
        <w:pStyle w:val="Sinespaciado"/>
        <w:jc w:val="both"/>
        <w:rPr>
          <w:rFonts w:ascii="Arial" w:hAnsi="Arial" w:cs="Arial"/>
          <w:color w:val="000000" w:themeColor="text1"/>
          <w:lang w:eastAsia="es-ES"/>
        </w:rPr>
      </w:pPr>
      <w:r w:rsidRPr="00B37EF4">
        <w:rPr>
          <w:rFonts w:ascii="Arial" w:hAnsi="Arial" w:cs="Arial"/>
          <w:color w:val="000000" w:themeColor="text1"/>
          <w:lang w:eastAsia="es-ES"/>
        </w:rPr>
        <w:br/>
        <w:t>Para las finalidades señaladas se pueden recabar sus datos personales de distintas formas: cuando Usted los proporciona directamente en un sitio de Internet o servicios en línea o a través de otras fuentes que están permitidas por la Ley.</w:t>
      </w:r>
    </w:p>
    <w:p w:rsidR="00CE1B8C" w:rsidRPr="00B37EF4" w:rsidRDefault="00CE1B8C" w:rsidP="00CE1B8C">
      <w:pPr>
        <w:pStyle w:val="Sinespaciado"/>
        <w:rPr>
          <w:b/>
          <w:color w:val="000000" w:themeColor="text1"/>
          <w:lang w:eastAsia="es-ES"/>
        </w:rPr>
      </w:pPr>
    </w:p>
    <w:p w:rsidR="00B37EF4" w:rsidRDefault="00CE1B8C" w:rsidP="00CE1B8C">
      <w:pPr>
        <w:pStyle w:val="Sinespaciado"/>
        <w:rPr>
          <w:lang w:eastAsia="es-ES"/>
        </w:rPr>
      </w:pPr>
      <w:r w:rsidRPr="00B37EF4">
        <w:rPr>
          <w:rFonts w:ascii="Arial" w:hAnsi="Arial" w:cs="Arial"/>
          <w:b/>
          <w:bCs/>
          <w:color w:val="000000" w:themeColor="text1"/>
          <w:lang w:eastAsia="es-ES"/>
        </w:rPr>
        <w:t>¿Debe proporcionar sus datos personales?</w:t>
      </w:r>
    </w:p>
    <w:p w:rsidR="00CE1B8C" w:rsidRPr="00B37EF4" w:rsidRDefault="00CE1B8C" w:rsidP="00B37EF4">
      <w:pPr>
        <w:pStyle w:val="Sinespaciado"/>
        <w:jc w:val="both"/>
        <w:rPr>
          <w:rFonts w:ascii="Arial" w:hAnsi="Arial" w:cs="Arial"/>
          <w:color w:val="000000" w:themeColor="text1"/>
          <w:lang w:eastAsia="es-ES"/>
        </w:rPr>
      </w:pPr>
      <w:r w:rsidRPr="00CE1B8C">
        <w:rPr>
          <w:lang w:eastAsia="es-ES"/>
        </w:rPr>
        <w:br/>
      </w:r>
      <w:r w:rsidRPr="00B37EF4">
        <w:rPr>
          <w:rFonts w:ascii="Arial" w:hAnsi="Arial" w:cs="Arial"/>
          <w:color w:val="000000" w:themeColor="text1"/>
          <w:lang w:eastAsia="es-ES"/>
        </w:rPr>
        <w:t>Para cumplir con las funciones para las que se pretende recabarlos es necesario que Usted proporcione sus datos personales. De no hacerlo o de hacerlo de manera inexacta, no será posible cumplir con dichas funciones.</w:t>
      </w:r>
    </w:p>
    <w:p w:rsidR="00CE1B8C" w:rsidRPr="00B37EF4" w:rsidRDefault="00CE1B8C" w:rsidP="00B37EF4">
      <w:pPr>
        <w:pStyle w:val="Sinespaciado"/>
        <w:jc w:val="both"/>
        <w:rPr>
          <w:rFonts w:ascii="Arial" w:hAnsi="Arial" w:cs="Arial"/>
          <w:color w:val="000000" w:themeColor="text1"/>
          <w:lang w:eastAsia="es-ES"/>
        </w:rPr>
      </w:pPr>
      <w:r w:rsidRPr="00B37EF4">
        <w:rPr>
          <w:rFonts w:ascii="Arial" w:hAnsi="Arial" w:cs="Arial"/>
          <w:bCs/>
          <w:color w:val="000000" w:themeColor="text1"/>
          <w:lang w:eastAsia="es-ES"/>
        </w:rPr>
        <w:t>¿Cuáles son sus derechos sobre sus datos personales y dónde puede ejercerlos?</w:t>
      </w:r>
      <w:r w:rsidRPr="00B37EF4">
        <w:rPr>
          <w:rFonts w:ascii="Arial" w:hAnsi="Arial" w:cs="Arial"/>
          <w:color w:val="000000" w:themeColor="text1"/>
          <w:lang w:eastAsia="es-ES"/>
        </w:rPr>
        <w:br/>
        <w:t>Usted tiene derecho a: </w:t>
      </w:r>
      <w:r w:rsidRPr="00B37EF4">
        <w:rPr>
          <w:rFonts w:ascii="Arial" w:hAnsi="Arial" w:cs="Arial"/>
          <w:bCs/>
          <w:iCs/>
          <w:color w:val="000000" w:themeColor="text1"/>
          <w:lang w:eastAsia="es-ES"/>
        </w:rPr>
        <w:t>acceder</w:t>
      </w:r>
      <w:r w:rsidRPr="00B37EF4">
        <w:rPr>
          <w:rFonts w:ascii="Arial" w:hAnsi="Arial" w:cs="Arial"/>
          <w:color w:val="000000" w:themeColor="text1"/>
          <w:lang w:eastAsia="es-ES"/>
        </w:rPr>
        <w:t> a sus datos personales y a los detalles de su uso; rectificarlos cuando son inexactos o incompletos; </w:t>
      </w:r>
      <w:r w:rsidRPr="00B37EF4">
        <w:rPr>
          <w:rFonts w:ascii="Arial" w:hAnsi="Arial" w:cs="Arial"/>
          <w:bCs/>
          <w:iCs/>
          <w:color w:val="000000" w:themeColor="text1"/>
          <w:lang w:eastAsia="es-ES"/>
        </w:rPr>
        <w:t>cancelarlos</w:t>
      </w:r>
      <w:r w:rsidR="00A537FC">
        <w:rPr>
          <w:rFonts w:ascii="Arial" w:hAnsi="Arial" w:cs="Arial"/>
          <w:bCs/>
          <w:iCs/>
          <w:color w:val="000000" w:themeColor="text1"/>
          <w:lang w:eastAsia="es-ES"/>
        </w:rPr>
        <w:t xml:space="preserve"> </w:t>
      </w:r>
      <w:bookmarkStart w:id="0" w:name="_GoBack"/>
      <w:bookmarkEnd w:id="0"/>
      <w:r w:rsidRPr="00B37EF4">
        <w:rPr>
          <w:rFonts w:ascii="Arial" w:hAnsi="Arial" w:cs="Arial"/>
          <w:color w:val="000000" w:themeColor="text1"/>
          <w:lang w:eastAsia="es-ES"/>
        </w:rPr>
        <w:t>(eliminarlos) cuando considere que no se requieren para las finalidades señaladas en el presente Aviso o Usted no haya consentido su uso; y </w:t>
      </w:r>
      <w:r w:rsidRPr="00B37EF4">
        <w:rPr>
          <w:rFonts w:ascii="Arial" w:hAnsi="Arial" w:cs="Arial"/>
          <w:bCs/>
          <w:iCs/>
          <w:color w:val="000000" w:themeColor="text1"/>
          <w:lang w:eastAsia="es-ES"/>
        </w:rPr>
        <w:t>oponerse</w:t>
      </w:r>
      <w:r w:rsidRPr="00B37EF4">
        <w:rPr>
          <w:rFonts w:ascii="Arial" w:hAnsi="Arial" w:cs="Arial"/>
          <w:color w:val="000000" w:themeColor="text1"/>
          <w:lang w:eastAsia="es-ES"/>
        </w:rPr>
        <w:t> al tratamiento de los mismos para fines específicos.</w:t>
      </w:r>
      <w:r w:rsidRPr="00B37EF4">
        <w:rPr>
          <w:rFonts w:ascii="Arial" w:hAnsi="Arial" w:cs="Arial"/>
          <w:color w:val="000000" w:themeColor="text1"/>
          <w:lang w:eastAsia="es-ES"/>
        </w:rPr>
        <w:br/>
        <w:t>Para ejercer estos derechos Usted puede realizar una solicitud a la Unidad de Transparencia.</w:t>
      </w:r>
    </w:p>
    <w:p w:rsidR="00F6005B" w:rsidRDefault="00F6005B" w:rsidP="00CE1B8C">
      <w:pPr>
        <w:pStyle w:val="Sinespaciado"/>
      </w:pPr>
    </w:p>
    <w:sectPr w:rsidR="00F60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8C"/>
    <w:rsid w:val="006A1970"/>
    <w:rsid w:val="00A537FC"/>
    <w:rsid w:val="00B37EF4"/>
    <w:rsid w:val="00CE1B8C"/>
    <w:rsid w:val="00F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E1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1B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">
    <w:name w:val="titulo"/>
    <w:basedOn w:val="Fuentedeprrafopredeter"/>
    <w:rsid w:val="00CE1B8C"/>
  </w:style>
  <w:style w:type="character" w:customStyle="1" w:styleId="palabraclave">
    <w:name w:val="palabraclave"/>
    <w:basedOn w:val="Fuentedeprrafopredeter"/>
    <w:rsid w:val="00CE1B8C"/>
  </w:style>
  <w:style w:type="character" w:customStyle="1" w:styleId="palabraclaveetiqueta">
    <w:name w:val="palabraclaveetiqueta"/>
    <w:basedOn w:val="Fuentedeprrafopredeter"/>
    <w:rsid w:val="00CE1B8C"/>
  </w:style>
  <w:style w:type="paragraph" w:styleId="Sinespaciado">
    <w:name w:val="No Spacing"/>
    <w:uiPriority w:val="1"/>
    <w:qFormat/>
    <w:rsid w:val="00CE1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E1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1B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">
    <w:name w:val="titulo"/>
    <w:basedOn w:val="Fuentedeprrafopredeter"/>
    <w:rsid w:val="00CE1B8C"/>
  </w:style>
  <w:style w:type="character" w:customStyle="1" w:styleId="palabraclave">
    <w:name w:val="palabraclave"/>
    <w:basedOn w:val="Fuentedeprrafopredeter"/>
    <w:rsid w:val="00CE1B8C"/>
  </w:style>
  <w:style w:type="character" w:customStyle="1" w:styleId="palabraclaveetiqueta">
    <w:name w:val="palabraclaveetiqueta"/>
    <w:basedOn w:val="Fuentedeprrafopredeter"/>
    <w:rsid w:val="00CE1B8C"/>
  </w:style>
  <w:style w:type="paragraph" w:styleId="Sinespaciado">
    <w:name w:val="No Spacing"/>
    <w:uiPriority w:val="1"/>
    <w:qFormat/>
    <w:rsid w:val="00CE1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UIP-HP</dc:creator>
  <cp:lastModifiedBy>UIP-HP</cp:lastModifiedBy>
  <cp:revision>2</cp:revision>
  <dcterms:created xsi:type="dcterms:W3CDTF">2019-03-06T14:24:00Z</dcterms:created>
  <dcterms:modified xsi:type="dcterms:W3CDTF">2019-03-06T15:05:00Z</dcterms:modified>
</cp:coreProperties>
</file>